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3" w:rsidRPr="007A0593" w:rsidRDefault="007A0593" w:rsidP="007A059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A0593">
        <w:rPr>
          <w:rFonts w:ascii="Times New Roman" w:hAnsi="Times New Roman" w:cs="Times New Roman"/>
          <w:b/>
        </w:rPr>
        <w:t>ТРЕБОВАНИЯ К ВСТУПИТЕЛЬНОМУ РЕФЕРАТУ</w:t>
      </w:r>
      <w:r w:rsidRPr="007A0593">
        <w:rPr>
          <w:rFonts w:ascii="Times New Roman" w:hAnsi="Times New Roman" w:cs="Times New Roman"/>
          <w:b/>
        </w:rPr>
        <w:t xml:space="preserve"> </w:t>
      </w:r>
      <w:r w:rsidRPr="007A0593">
        <w:rPr>
          <w:rFonts w:ascii="Times New Roman" w:hAnsi="Times New Roman" w:cs="Times New Roman"/>
          <w:b/>
        </w:rPr>
        <w:t>В АСПИРАНТУРУ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Написание реферата является обязательным условием допуска к сдаче</w:t>
      </w:r>
      <w:r w:rsidRPr="007A0593"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вступительных экзаменов в аспирантуру. Реферат пишется только в случае</w:t>
      </w:r>
      <w:r w:rsidRPr="007A0593"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отсутствия печатных работу поступающего. Если есть печатные работы, то</w:t>
      </w:r>
      <w:r w:rsidRPr="007A0593"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они предъявляются вместо реферата (список опубликованных работ</w:t>
      </w:r>
      <w:r w:rsidRPr="007A0593"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оформлять в соответствии с формой, представленной ниже).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 xml:space="preserve">При выборе темы реферата необходимо исходить, прежде всего, из </w:t>
      </w:r>
      <w:proofErr w:type="spellStart"/>
      <w:r w:rsidRPr="007A0593">
        <w:rPr>
          <w:rFonts w:ascii="Times New Roman" w:hAnsi="Times New Roman" w:cs="Times New Roman"/>
        </w:rPr>
        <w:t>ееактуальности</w:t>
      </w:r>
      <w:proofErr w:type="spellEnd"/>
      <w:r w:rsidRPr="007A0593">
        <w:rPr>
          <w:rFonts w:ascii="Times New Roman" w:hAnsi="Times New Roman" w:cs="Times New Roman"/>
        </w:rPr>
        <w:t xml:space="preserve">, а также собственных научных интересов по выбранному </w:t>
      </w:r>
      <w:proofErr w:type="spellStart"/>
      <w:r w:rsidRPr="007A0593">
        <w:rPr>
          <w:rFonts w:ascii="Times New Roman" w:hAnsi="Times New Roman" w:cs="Times New Roman"/>
        </w:rPr>
        <w:t>дляобучения</w:t>
      </w:r>
      <w:proofErr w:type="spellEnd"/>
      <w:r w:rsidRPr="007A0593">
        <w:rPr>
          <w:rFonts w:ascii="Times New Roman" w:hAnsi="Times New Roman" w:cs="Times New Roman"/>
        </w:rPr>
        <w:t xml:space="preserve"> в аспирантуре направлению подготовки. Тема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реферата определяется поступающим самостоятельно исходя из темы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предполагаемого диссертационного исследования.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Реферат для поступления в аспирантуру выполняется в объеме от 20 до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25 машинописных страниц с полями 3 см. с левого края, 1,5 см. с правого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края, по 2 см. сверху и снизу листа. Выравнивание по ширине. Интервал –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 xml:space="preserve">1,5, кегль – 14, шрифт – </w:t>
      </w:r>
      <w:proofErr w:type="spellStart"/>
      <w:r w:rsidRPr="007A0593"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A0593"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A0593">
        <w:rPr>
          <w:rFonts w:ascii="Times New Roman" w:hAnsi="Times New Roman" w:cs="Times New Roman"/>
        </w:rPr>
        <w:t>Roman</w:t>
      </w:r>
      <w:proofErr w:type="spellEnd"/>
      <w:r w:rsidRPr="007A0593">
        <w:rPr>
          <w:rFonts w:ascii="Times New Roman" w:hAnsi="Times New Roman" w:cs="Times New Roman"/>
        </w:rPr>
        <w:t>, отступ абзаца – 1 см.</w:t>
      </w:r>
    </w:p>
    <w:p w:rsidR="007A0593" w:rsidRPr="007A0593" w:rsidRDefault="007A0593" w:rsidP="007A0593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7A0593">
        <w:rPr>
          <w:rFonts w:ascii="Times New Roman" w:hAnsi="Times New Roman" w:cs="Times New Roman"/>
          <w:b/>
        </w:rPr>
        <w:t>Цель написания реферата: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показать, что поступающий в аспирантуру имеет необходимые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теоретические и практические знания по выбранному направлению научной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деятельности;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продемонстрировать соответствующий уровень владения основами научной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методологии;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продемонстрировать наличие самостоятельного исследовательского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мышления.</w:t>
      </w:r>
    </w:p>
    <w:p w:rsidR="007A0593" w:rsidRPr="007A0593" w:rsidRDefault="007A0593" w:rsidP="007A0593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7A0593">
        <w:rPr>
          <w:rFonts w:ascii="Times New Roman" w:hAnsi="Times New Roman" w:cs="Times New Roman"/>
          <w:b/>
        </w:rPr>
        <w:t>Структура реферата: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Содержание.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Аннотация (3-4 абзаца).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Введение (не более 3-4 страниц). Во введении необходимо обосновать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выбор темы, ее актуальность, очертить область исследования, объект и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предмет исследования, основные цели и задачи исследования.</w:t>
      </w:r>
    </w:p>
    <w:p w:rsid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Основная часть состоит из 2-3 разделов. В них раскрывается суть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исследуемой проблемы, проводится обзор литературы по предмету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исследования, в котором дается характеристика степени разработанности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проблемы и авторская аналитическая оценка основных теоретических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 xml:space="preserve">подходов к ее решению. </w:t>
      </w:r>
    </w:p>
    <w:p w:rsid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Изложение материала не должно ограничиваться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лишь описательным подходом к раскрытию выбранной темы.</w:t>
      </w:r>
      <w:bookmarkStart w:id="0" w:name="_GoBack"/>
      <w:bookmarkEnd w:id="0"/>
      <w:r w:rsidRPr="007A0593">
        <w:rPr>
          <w:rFonts w:ascii="Times New Roman" w:hAnsi="Times New Roman" w:cs="Times New Roman"/>
        </w:rPr>
        <w:t xml:space="preserve"> Оно также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должно содержать собственное видение рассматриваемой проблемы и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изложение собственной точки зрения на возможные пути ее решения.</w:t>
      </w:r>
      <w:r>
        <w:rPr>
          <w:rFonts w:ascii="Times New Roman" w:hAnsi="Times New Roman" w:cs="Times New Roman"/>
        </w:rPr>
        <w:t xml:space="preserve"> 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Заключение (1-2 страницы). В заключени</w:t>
      </w:r>
      <w:r>
        <w:rPr>
          <w:rFonts w:ascii="Times New Roman" w:hAnsi="Times New Roman" w:cs="Times New Roman"/>
        </w:rPr>
        <w:t>е</w:t>
      </w:r>
      <w:r w:rsidRPr="007A0593">
        <w:rPr>
          <w:rFonts w:ascii="Times New Roman" w:hAnsi="Times New Roman" w:cs="Times New Roman"/>
        </w:rPr>
        <w:t xml:space="preserve"> кратко излагаются методы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дальнейшего исследования, а также предполагаемые научные результаты.</w:t>
      </w:r>
    </w:p>
    <w:p w:rsid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Список использованной литературы (не меньше 15 источников) в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алфавитном порядке, оформленный в соответствии с принятыми правилами.</w:t>
      </w:r>
      <w:r>
        <w:rPr>
          <w:rFonts w:ascii="Times New Roman" w:hAnsi="Times New Roman" w:cs="Times New Roman"/>
        </w:rPr>
        <w:t xml:space="preserve"> 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В список использованной литературы рекомендуется включать работы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отечественных и зарубежных авторов, в том числе статьи, опубликованные в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научных журналах в течение последних 3-х лет.</w:t>
      </w:r>
    </w:p>
    <w:p w:rsidR="00A93735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Приложение (при необходимости).</w:t>
      </w:r>
    </w:p>
    <w:sectPr w:rsidR="00A93735" w:rsidRPr="007A0593" w:rsidSect="007A059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93"/>
    <w:rsid w:val="007A0593"/>
    <w:rsid w:val="00826A62"/>
    <w:rsid w:val="00C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0C8C8-1D77-4691-85AE-3CD7973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2021-05-26T15:13:00Z</dcterms:created>
  <dcterms:modified xsi:type="dcterms:W3CDTF">2021-05-26T15:18:00Z</dcterms:modified>
</cp:coreProperties>
</file>